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XSpec="center" w:tblpY="2044"/>
        <w:tblW w:w="5483" w:type="pct"/>
        <w:tblLayout w:type="fixed"/>
        <w:tblLook w:val="04A0" w:firstRow="1" w:lastRow="0" w:firstColumn="1" w:lastColumn="0" w:noHBand="0" w:noVBand="1"/>
      </w:tblPr>
      <w:tblGrid>
        <w:gridCol w:w="1241"/>
        <w:gridCol w:w="8081"/>
        <w:gridCol w:w="708"/>
        <w:gridCol w:w="5564"/>
      </w:tblGrid>
      <w:tr w:rsidR="00055005" w:rsidRPr="0045631A" w:rsidTr="007B09A8">
        <w:tc>
          <w:tcPr>
            <w:tcW w:w="398" w:type="pct"/>
            <w:shd w:val="clear" w:color="auto" w:fill="B2A1C7" w:themeFill="accent4" w:themeFillTint="99"/>
          </w:tcPr>
          <w:p w:rsidR="00B61527" w:rsidRPr="00434A96" w:rsidRDefault="00B61527" w:rsidP="00B61527">
            <w:pPr>
              <w:pStyle w:val="Undertittel"/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</w:pPr>
            <w:r w:rsidRPr="00434A96"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  <w:t>Fag</w:t>
            </w:r>
          </w:p>
        </w:tc>
        <w:tc>
          <w:tcPr>
            <w:tcW w:w="2591" w:type="pct"/>
            <w:shd w:val="clear" w:color="auto" w:fill="DEFC72"/>
          </w:tcPr>
          <w:p w:rsidR="00B61527" w:rsidRPr="00733602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>Læringsmål</w:t>
            </w:r>
          </w:p>
        </w:tc>
        <w:tc>
          <w:tcPr>
            <w:tcW w:w="227" w:type="pct"/>
            <w:shd w:val="clear" w:color="auto" w:fill="FABF8F" w:themeFill="accent6" w:themeFillTint="99"/>
          </w:tcPr>
          <w:p w:rsidR="00B61527" w:rsidRPr="00327220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84" w:type="pct"/>
            <w:shd w:val="clear" w:color="auto" w:fill="FABF8F" w:themeFill="accent6" w:themeFillTint="99"/>
          </w:tcPr>
          <w:p w:rsidR="00B61527" w:rsidRPr="00733602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 xml:space="preserve">På skulen </w:t>
            </w:r>
          </w:p>
        </w:tc>
      </w:tr>
      <w:tr w:rsidR="00055005" w:rsidRPr="0045631A" w:rsidTr="007B09A8">
        <w:tc>
          <w:tcPr>
            <w:tcW w:w="398" w:type="pct"/>
            <w:shd w:val="clear" w:color="auto" w:fill="B2A1C7" w:themeFill="accent4" w:themeFillTint="99"/>
          </w:tcPr>
          <w:p w:rsidR="00B61527" w:rsidRPr="00934614" w:rsidRDefault="00B61527" w:rsidP="00B61527">
            <w:pPr>
              <w:pStyle w:val="Undertittel"/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</w:pPr>
            <w:r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  <w:t>Norsk</w:t>
            </w:r>
          </w:p>
        </w:tc>
        <w:tc>
          <w:tcPr>
            <w:tcW w:w="2591" w:type="pct"/>
            <w:shd w:val="clear" w:color="auto" w:fill="DEFC72"/>
          </w:tcPr>
          <w:p w:rsidR="00B61527" w:rsidRDefault="00B61527" w:rsidP="00B615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meir om ord skrivne med lydane b og p.  </w:t>
            </w:r>
          </w:p>
          <w:p w:rsidR="00B61527" w:rsidRDefault="00B61527" w:rsidP="00B615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vite at KJ-lyden kan skrivast med </w:t>
            </w:r>
            <w:proofErr w:type="spellStart"/>
            <w:r>
              <w:rPr>
                <w:rFonts w:ascii="Comic Sans MS" w:hAnsi="Comic Sans MS"/>
              </w:rPr>
              <w:t>kj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ki</w:t>
            </w:r>
            <w:proofErr w:type="spellEnd"/>
            <w:r>
              <w:rPr>
                <w:rFonts w:ascii="Comic Sans MS" w:hAnsi="Comic Sans MS"/>
              </w:rPr>
              <w:t xml:space="preserve">, køy, kei, </w:t>
            </w:r>
            <w:proofErr w:type="spellStart"/>
            <w:r>
              <w:rPr>
                <w:rFonts w:ascii="Comic Sans MS" w:hAnsi="Comic Sans MS"/>
              </w:rPr>
              <w:t>ky</w:t>
            </w:r>
            <w:proofErr w:type="spellEnd"/>
            <w:r>
              <w:rPr>
                <w:rFonts w:ascii="Comic Sans MS" w:hAnsi="Comic Sans MS"/>
              </w:rPr>
              <w:t xml:space="preserve"> og </w:t>
            </w:r>
            <w:proofErr w:type="spellStart"/>
            <w:r>
              <w:rPr>
                <w:rFonts w:ascii="Comic Sans MS" w:hAnsi="Comic Sans MS"/>
              </w:rPr>
              <w:t>tj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</w:p>
          <w:p w:rsidR="00B61527" w:rsidRPr="004074BA" w:rsidRDefault="00B61527" w:rsidP="00B615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 skal lære meir om</w:t>
            </w:r>
            <w:r w:rsidR="00B96BDD">
              <w:rPr>
                <w:rFonts w:ascii="Comic Sans MS" w:hAnsi="Comic Sans MS"/>
              </w:rPr>
              <w:t xml:space="preserve"> lesestrategiane BISON-blikk,</w:t>
            </w:r>
            <w:r>
              <w:rPr>
                <w:rFonts w:ascii="Comic Sans MS" w:hAnsi="Comic Sans MS"/>
              </w:rPr>
              <w:t xml:space="preserve"> Les med fokus</w:t>
            </w:r>
            <w:r w:rsidR="00B96BDD">
              <w:rPr>
                <w:rFonts w:ascii="Comic Sans MS" w:hAnsi="Comic Sans MS"/>
              </w:rPr>
              <w:t xml:space="preserve"> og Nøkkelord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227" w:type="pct"/>
            <w:shd w:val="clear" w:color="auto" w:fill="FABF8F" w:themeFill="accent6" w:themeFillTint="99"/>
          </w:tcPr>
          <w:p w:rsidR="00B61527" w:rsidRDefault="00B61527" w:rsidP="00B61527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5141D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  <w:p w:rsidR="00B61527" w:rsidRDefault="00B61527" w:rsidP="00B61527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C807A4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  <w:r>
              <w:rPr>
                <w:rFonts w:ascii="Comic Sans MS" w:hAnsi="Comic Sans MS" w:cs="Courier New"/>
                <w:sz w:val="24"/>
                <w:szCs w:val="24"/>
              </w:rPr>
              <w:t xml:space="preserve">  </w:t>
            </w:r>
          </w:p>
          <w:p w:rsidR="00FB1E7A" w:rsidRDefault="00FB1E7A" w:rsidP="00B61527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C807A4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  <w:p w:rsidR="00FB1E7A" w:rsidRPr="00205EEA" w:rsidRDefault="00FB1E7A" w:rsidP="00B61527">
            <w:pPr>
              <w:rPr>
                <w:rFonts w:ascii="Comic Sans MS" w:hAnsi="Comic Sans MS" w:cs="Courier New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FABF8F" w:themeFill="accent6" w:themeFillTint="99"/>
          </w:tcPr>
          <w:p w:rsidR="00B61527" w:rsidRDefault="00B61527" w:rsidP="00B61527">
            <w:pPr>
              <w:rPr>
                <w:rFonts w:ascii="Comic Sans MS" w:hAnsi="Comic Sans MS" w:cs="Courier New"/>
              </w:rPr>
            </w:pPr>
            <w:proofErr w:type="spellStart"/>
            <w:r>
              <w:rPr>
                <w:rFonts w:ascii="Comic Sans MS" w:hAnsi="Comic Sans MS" w:cs="Courier New"/>
                <w:b/>
              </w:rPr>
              <w:t>Salaby</w:t>
            </w:r>
            <w:proofErr w:type="spellEnd"/>
            <w:r>
              <w:rPr>
                <w:rFonts w:ascii="Comic Sans MS" w:hAnsi="Comic Sans MS" w:cs="Courier New"/>
                <w:b/>
              </w:rPr>
              <w:t xml:space="preserve"> og </w:t>
            </w:r>
            <w:r w:rsidRPr="00C02061">
              <w:rPr>
                <w:rFonts w:ascii="Comic Sans MS" w:hAnsi="Comic Sans MS" w:cs="Courier New"/>
                <w:b/>
              </w:rPr>
              <w:t>Tuba Luba</w:t>
            </w:r>
            <w:r>
              <w:rPr>
                <w:rFonts w:ascii="Comic Sans MS" w:hAnsi="Comic Sans MS" w:cs="Courier New"/>
                <w:b/>
              </w:rPr>
              <w:t xml:space="preserve">: </w:t>
            </w:r>
            <w:r>
              <w:rPr>
                <w:rFonts w:ascii="Comic Sans MS" w:hAnsi="Comic Sans MS" w:cs="Courier New"/>
              </w:rPr>
              <w:t xml:space="preserve"> Ord med </w:t>
            </w:r>
          </w:p>
          <w:p w:rsidR="00B61527" w:rsidRDefault="00B61527" w:rsidP="00B61527">
            <w:pPr>
              <w:rPr>
                <w:rFonts w:ascii="Comic Sans MS" w:hAnsi="Comic Sans MS" w:cs="Courier New"/>
              </w:rPr>
            </w:pPr>
            <w:r>
              <w:rPr>
                <w:rFonts w:ascii="Comic Sans MS" w:hAnsi="Comic Sans MS" w:cs="Courier New"/>
              </w:rPr>
              <w:t xml:space="preserve">-o/-å, diftongar og </w:t>
            </w:r>
            <w:proofErr w:type="spellStart"/>
            <w:r w:rsidRPr="005141DA">
              <w:rPr>
                <w:rFonts w:ascii="Comic Sans MS" w:hAnsi="Comic Sans MS" w:cs="Courier New"/>
              </w:rPr>
              <w:t>kj</w:t>
            </w:r>
            <w:proofErr w:type="spellEnd"/>
            <w:r w:rsidRPr="005141DA">
              <w:rPr>
                <w:rFonts w:ascii="Comic Sans MS" w:hAnsi="Comic Sans MS" w:cs="Courier New"/>
              </w:rPr>
              <w:t>-</w:t>
            </w:r>
            <w:r>
              <w:rPr>
                <w:rFonts w:ascii="Comic Sans MS" w:hAnsi="Comic Sans MS" w:cs="Courier New"/>
              </w:rPr>
              <w:t xml:space="preserve">lyden. </w:t>
            </w:r>
          </w:p>
          <w:p w:rsidR="00187D53" w:rsidRPr="00187D53" w:rsidRDefault="00C45B77" w:rsidP="00187D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Tuba Luba lesebok 1 s. </w:t>
            </w:r>
            <w:r w:rsidR="000039CE">
              <w:rPr>
                <w:rFonts w:ascii="Comic Sans MS" w:hAnsi="Comic Sans MS"/>
              </w:rPr>
              <w:t>112-122</w:t>
            </w:r>
          </w:p>
          <w:p w:rsidR="00B61527" w:rsidRPr="007B09A8" w:rsidRDefault="000039CE" w:rsidP="00291A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urier New"/>
                <w:b/>
              </w:rPr>
              <w:t>Damms leseunivers</w:t>
            </w:r>
            <w:r w:rsidR="007B09A8">
              <w:rPr>
                <w:rFonts w:ascii="Comic Sans MS" w:hAnsi="Comic Sans MS" w:cs="Courier New"/>
                <w:b/>
              </w:rPr>
              <w:t xml:space="preserve">, </w:t>
            </w:r>
            <w:r w:rsidR="00291A41">
              <w:rPr>
                <w:rFonts w:ascii="Comic Sans MS" w:hAnsi="Comic Sans MS"/>
              </w:rPr>
              <w:t xml:space="preserve">Nettressurs: </w:t>
            </w:r>
            <w:proofErr w:type="spellStart"/>
            <w:r w:rsidR="00291A41" w:rsidRPr="0021300F">
              <w:rPr>
                <w:rFonts w:ascii="Comic Sans MS" w:hAnsi="Comic Sans MS"/>
              </w:rPr>
              <w:t>Salaby</w:t>
            </w:r>
            <w:proofErr w:type="spellEnd"/>
            <w:r w:rsidR="00291A41">
              <w:rPr>
                <w:rFonts w:ascii="Comic Sans MS" w:hAnsi="Comic Sans MS" w:cs="Courier New"/>
              </w:rPr>
              <w:t xml:space="preserve">  </w:t>
            </w:r>
          </w:p>
        </w:tc>
      </w:tr>
      <w:tr w:rsidR="00055005" w:rsidRPr="0045631A" w:rsidTr="007B09A8">
        <w:trPr>
          <w:trHeight w:val="364"/>
        </w:trPr>
        <w:tc>
          <w:tcPr>
            <w:tcW w:w="398" w:type="pct"/>
            <w:shd w:val="clear" w:color="auto" w:fill="B2A1C7" w:themeFill="accent4" w:themeFillTint="99"/>
          </w:tcPr>
          <w:p w:rsidR="00B61527" w:rsidRPr="00934614" w:rsidRDefault="00B61527" w:rsidP="00B61527">
            <w:pPr>
              <w:rPr>
                <w:rFonts w:ascii="Comic Sans MS" w:hAnsi="Comic Sans MS" w:cs="Courier New"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>Matte</w:t>
            </w:r>
          </w:p>
        </w:tc>
        <w:tc>
          <w:tcPr>
            <w:tcW w:w="2591" w:type="pct"/>
            <w:shd w:val="clear" w:color="auto" w:fill="DEFC72"/>
          </w:tcPr>
          <w:p w:rsidR="00B61527" w:rsidRPr="004074BA" w:rsidRDefault="00B61527" w:rsidP="00B615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urier New"/>
              </w:rPr>
              <w:t xml:space="preserve">Eg skal lære om </w:t>
            </w:r>
            <w:proofErr w:type="spellStart"/>
            <w:r>
              <w:rPr>
                <w:rFonts w:ascii="Comic Sans MS" w:hAnsi="Comic Sans MS" w:cs="Courier New"/>
              </w:rPr>
              <w:t>speilsymmetri</w:t>
            </w:r>
            <w:proofErr w:type="spellEnd"/>
            <w:r>
              <w:rPr>
                <w:rFonts w:ascii="Comic Sans MS" w:hAnsi="Comic Sans MS" w:cs="Courier New"/>
              </w:rPr>
              <w:t xml:space="preserve">, rotasjonssymmetri og </w:t>
            </w:r>
            <w:proofErr w:type="spellStart"/>
            <w:r>
              <w:rPr>
                <w:rFonts w:ascii="Comic Sans MS" w:hAnsi="Comic Sans MS" w:cs="Courier New"/>
              </w:rPr>
              <w:t>paralellforskyving</w:t>
            </w:r>
            <w:proofErr w:type="spellEnd"/>
            <w:r>
              <w:rPr>
                <w:rFonts w:ascii="Comic Sans MS" w:hAnsi="Comic Sans MS" w:cs="Courier New"/>
              </w:rPr>
              <w:t xml:space="preserve">. </w:t>
            </w:r>
          </w:p>
        </w:tc>
        <w:tc>
          <w:tcPr>
            <w:tcW w:w="227" w:type="pct"/>
            <w:shd w:val="clear" w:color="auto" w:fill="FABF8F" w:themeFill="accent6" w:themeFillTint="99"/>
          </w:tcPr>
          <w:p w:rsidR="00B61527" w:rsidRPr="006A51DD" w:rsidRDefault="00B61527" w:rsidP="00B61527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205EE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</w:tc>
        <w:tc>
          <w:tcPr>
            <w:tcW w:w="1784" w:type="pct"/>
            <w:shd w:val="clear" w:color="auto" w:fill="FABF8F" w:themeFill="accent6" w:themeFillTint="99"/>
          </w:tcPr>
          <w:p w:rsidR="00B61527" w:rsidRPr="00D57BE0" w:rsidRDefault="00B61527" w:rsidP="00F81B4C">
            <w:pPr>
              <w:rPr>
                <w:rFonts w:ascii="Comic Sans MS" w:hAnsi="Comic Sans MS" w:cs="Courier New"/>
              </w:rPr>
            </w:pPr>
            <w:r w:rsidRPr="00C02061">
              <w:rPr>
                <w:rFonts w:ascii="Comic Sans MS" w:hAnsi="Comic Sans MS" w:cs="Courier New"/>
                <w:b/>
              </w:rPr>
              <w:t>Multi:</w:t>
            </w:r>
            <w:r>
              <w:rPr>
                <w:rFonts w:ascii="Comic Sans MS" w:hAnsi="Comic Sans MS" w:cs="Courier New"/>
              </w:rPr>
              <w:t xml:space="preserve"> kap. 6. </w:t>
            </w:r>
            <w:r w:rsidR="00F81B4C">
              <w:rPr>
                <w:rFonts w:ascii="Comic Sans MS" w:hAnsi="Comic Sans MS" w:cs="Courier New"/>
              </w:rPr>
              <w:t>Rotasjon</w:t>
            </w:r>
          </w:p>
        </w:tc>
      </w:tr>
      <w:tr w:rsidR="00055005" w:rsidRPr="0045631A" w:rsidTr="007B09A8">
        <w:tc>
          <w:tcPr>
            <w:tcW w:w="398" w:type="pct"/>
            <w:shd w:val="clear" w:color="auto" w:fill="B2A1C7" w:themeFill="accent4" w:themeFillTint="99"/>
          </w:tcPr>
          <w:p w:rsidR="00903B8A" w:rsidRPr="00480453" w:rsidRDefault="00903B8A" w:rsidP="00903B8A">
            <w:pPr>
              <w:pStyle w:val="Overskrift1"/>
              <w:outlineLvl w:val="0"/>
              <w:rPr>
                <w:rFonts w:ascii="Comic Sans MS" w:hAnsi="Comic Sans MS" w:cs="Courier New"/>
                <w:color w:val="000000"/>
                <w:sz w:val="24"/>
                <w:szCs w:val="24"/>
              </w:rPr>
            </w:pPr>
            <w:r w:rsidRPr="00480453">
              <w:rPr>
                <w:rFonts w:ascii="Comic Sans MS" w:hAnsi="Comic Sans MS"/>
                <w:color w:val="000000"/>
                <w:sz w:val="24"/>
                <w:szCs w:val="24"/>
              </w:rPr>
              <w:t>Engelsk</w:t>
            </w:r>
          </w:p>
        </w:tc>
        <w:tc>
          <w:tcPr>
            <w:tcW w:w="2591" w:type="pct"/>
            <w:shd w:val="clear" w:color="auto" w:fill="DEFC72"/>
          </w:tcPr>
          <w:p w:rsidR="00903B8A" w:rsidRPr="00480453" w:rsidRDefault="00903B8A" w:rsidP="00903B8A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480453">
              <w:rPr>
                <w:rFonts w:ascii="Comic Sans MS" w:hAnsi="Comic Sans MS"/>
                <w:sz w:val="22"/>
                <w:szCs w:val="22"/>
              </w:rPr>
              <w:t xml:space="preserve">Eg skal lære </w:t>
            </w:r>
            <w:r>
              <w:rPr>
                <w:rFonts w:ascii="Comic Sans MS" w:hAnsi="Comic Sans MS"/>
                <w:sz w:val="22"/>
                <w:szCs w:val="22"/>
              </w:rPr>
              <w:t xml:space="preserve">om engelske verb knytt til tema. </w:t>
            </w:r>
          </w:p>
        </w:tc>
        <w:tc>
          <w:tcPr>
            <w:tcW w:w="227" w:type="pct"/>
            <w:shd w:val="clear" w:color="auto" w:fill="FABF8F" w:themeFill="accent6" w:themeFillTint="99"/>
          </w:tcPr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784" w:type="pct"/>
            <w:shd w:val="clear" w:color="auto" w:fill="FABF8F" w:themeFill="accent6" w:themeFillTint="99"/>
          </w:tcPr>
          <w:p w:rsidR="00903B8A" w:rsidRPr="00934614" w:rsidRDefault="00903B8A" w:rsidP="00903B8A">
            <w:pPr>
              <w:rPr>
                <w:rFonts w:ascii="Comic Sans MS" w:hAnsi="Comic Sans MS"/>
                <w:b/>
              </w:rPr>
            </w:pPr>
            <w:r w:rsidRPr="00934614">
              <w:rPr>
                <w:rFonts w:ascii="Comic Sans MS" w:hAnsi="Comic Sans MS"/>
                <w:b/>
              </w:rPr>
              <w:t xml:space="preserve">Stairs: </w:t>
            </w:r>
            <w:r w:rsidRPr="00E978C0">
              <w:rPr>
                <w:rFonts w:ascii="Comic Sans MS" w:hAnsi="Comic Sans MS" w:cs="Tahoma"/>
                <w:color w:val="000000"/>
              </w:rPr>
              <w:t>My dressing-up book. Arbeid med verb.</w:t>
            </w:r>
          </w:p>
        </w:tc>
      </w:tr>
      <w:tr w:rsidR="00055005" w:rsidRPr="0045631A" w:rsidTr="007B09A8">
        <w:trPr>
          <w:trHeight w:val="821"/>
        </w:trPr>
        <w:tc>
          <w:tcPr>
            <w:tcW w:w="398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 w:rsidRPr="00934614">
              <w:rPr>
                <w:rFonts w:ascii="Comic Sans MS" w:hAnsi="Comic Sans MS" w:cs="Courier New"/>
                <w:b/>
                <w:color w:val="000000"/>
              </w:rPr>
              <w:t>Nat.fag</w:t>
            </w:r>
            <w:proofErr w:type="spellEnd"/>
          </w:p>
          <w:p w:rsidR="00903B8A" w:rsidRPr="00934614" w:rsidRDefault="00903B8A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 w:rsidRPr="00934614">
              <w:rPr>
                <w:rFonts w:ascii="Comic Sans MS" w:hAnsi="Comic Sans MS" w:cs="Courier New"/>
                <w:b/>
                <w:color w:val="000000"/>
              </w:rPr>
              <w:t>Samf.fag</w:t>
            </w:r>
            <w:proofErr w:type="spellEnd"/>
          </w:p>
        </w:tc>
        <w:tc>
          <w:tcPr>
            <w:tcW w:w="2591" w:type="pct"/>
            <w:shd w:val="clear" w:color="auto" w:fill="DEFC72"/>
          </w:tcPr>
          <w:p w:rsidR="00903B8A" w:rsidRPr="00480453" w:rsidRDefault="00903B8A" w:rsidP="00903B8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å registrere nedbør og temperatur, og presentere det med og utan digitale hjelpemiddel. </w:t>
            </w:r>
            <w:r w:rsidRPr="00C643D7">
              <w:rPr>
                <w:rFonts w:ascii="Comic Sans MS" w:hAnsi="Comic Sans MS"/>
              </w:rPr>
              <w:t xml:space="preserve">Eg skal finne ut om det er </w:t>
            </w:r>
            <w:r w:rsidRPr="00C643D7">
              <w:rPr>
                <w:rFonts w:ascii="Comic Sans MS" w:hAnsi="Comic Sans MS" w:cs="Tahoma"/>
                <w:color w:val="000000"/>
              </w:rPr>
              <w:t>samanheng mellom temperatur og vær.</w:t>
            </w:r>
            <w:r>
              <w:rPr>
                <w:rFonts w:ascii="Comic Sans MS" w:hAnsi="Comic Sans MS"/>
              </w:rPr>
              <w:t xml:space="preserve"> </w:t>
            </w:r>
            <w:r w:rsidRPr="00480453">
              <w:rPr>
                <w:rFonts w:ascii="Comic Sans MS" w:hAnsi="Comic Sans MS"/>
              </w:rPr>
              <w:t xml:space="preserve">Eg skal </w:t>
            </w:r>
            <w:r>
              <w:rPr>
                <w:rFonts w:ascii="Comic Sans MS" w:hAnsi="Comic Sans MS"/>
              </w:rPr>
              <w:t xml:space="preserve">kunne fortelje om temaet Noreg rundt. </w:t>
            </w:r>
          </w:p>
        </w:tc>
        <w:tc>
          <w:tcPr>
            <w:tcW w:w="227" w:type="pct"/>
            <w:shd w:val="clear" w:color="auto" w:fill="FABF8F" w:themeFill="accent6" w:themeFillTint="99"/>
          </w:tcPr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  <w:p w:rsidR="00903B8A" w:rsidRDefault="00903B8A" w:rsidP="00903B8A">
            <w:pPr>
              <w:rPr>
                <w:rFonts w:ascii="Comic Sans MS" w:hAnsi="Comic Sans MS" w:cs="Courier New"/>
              </w:rPr>
            </w:pPr>
          </w:p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784" w:type="pct"/>
            <w:shd w:val="clear" w:color="auto" w:fill="FABF8F" w:themeFill="accent6" w:themeFillTint="99"/>
          </w:tcPr>
          <w:p w:rsidR="00903B8A" w:rsidRPr="004A7349" w:rsidRDefault="00903B8A" w:rsidP="00903B8A">
            <w:pPr>
              <w:rPr>
                <w:rFonts w:ascii="Comic Sans MS" w:eastAsia="Times New Roman" w:hAnsi="Comic Sans MS" w:cs="Tahoma"/>
                <w:b/>
                <w:color w:val="000000"/>
                <w:lang w:eastAsia="nn-NO"/>
              </w:rPr>
            </w:pPr>
            <w:r w:rsidRPr="004A7349">
              <w:rPr>
                <w:rFonts w:ascii="Comic Sans MS" w:eastAsia="Times New Roman" w:hAnsi="Comic Sans MS" w:cs="Tahoma"/>
                <w:b/>
                <w:color w:val="000000"/>
                <w:lang w:eastAsia="nn-NO"/>
              </w:rPr>
              <w:t>Fenomen og stoff.</w:t>
            </w:r>
          </w:p>
          <w:p w:rsidR="00903B8A" w:rsidRPr="000C3934" w:rsidRDefault="00903B8A" w:rsidP="00903B8A">
            <w:pPr>
              <w:rPr>
                <w:rFonts w:ascii="Comic Sans MS" w:hAnsi="Comic Sans MS"/>
              </w:rPr>
            </w:pPr>
            <w:r w:rsidRPr="004A7349">
              <w:rPr>
                <w:rFonts w:ascii="Comic Sans MS" w:hAnsi="Comic Sans MS" w:cs="Tahoma"/>
                <w:color w:val="000000"/>
              </w:rPr>
              <w:t xml:space="preserve">Felles </w:t>
            </w:r>
            <w:proofErr w:type="spellStart"/>
            <w:r w:rsidRPr="004A7349">
              <w:rPr>
                <w:rFonts w:ascii="Comic Sans MS" w:hAnsi="Comic Sans MS" w:cs="Tahoma"/>
                <w:color w:val="000000"/>
              </w:rPr>
              <w:t>gjennomgong</w:t>
            </w:r>
            <w:proofErr w:type="spellEnd"/>
            <w:r w:rsidRPr="004A7349">
              <w:rPr>
                <w:rFonts w:ascii="Comic Sans MS" w:hAnsi="Comic Sans MS" w:cs="Tahoma"/>
                <w:color w:val="000000"/>
              </w:rPr>
              <w:t xml:space="preserve"> og avrunding av tema: </w:t>
            </w:r>
            <w:r w:rsidRPr="004A7349">
              <w:rPr>
                <w:rFonts w:ascii="Comic Sans MS" w:hAnsi="Comic Sans MS" w:cs="Tahoma"/>
                <w:b/>
                <w:color w:val="000000"/>
              </w:rPr>
              <w:t>Noreg rundt.</w:t>
            </w:r>
            <w:r w:rsidRPr="000C3934">
              <w:rPr>
                <w:rFonts w:ascii="Comic Sans MS" w:hAnsi="Comic Sans MS"/>
              </w:rPr>
              <w:t xml:space="preserve">                                                      </w:t>
            </w:r>
          </w:p>
        </w:tc>
      </w:tr>
      <w:tr w:rsidR="00055005" w:rsidRPr="0045631A" w:rsidTr="007B09A8">
        <w:tc>
          <w:tcPr>
            <w:tcW w:w="398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 xml:space="preserve">KRLE </w:t>
            </w:r>
          </w:p>
        </w:tc>
        <w:tc>
          <w:tcPr>
            <w:tcW w:w="2591" w:type="pct"/>
            <w:shd w:val="clear" w:color="auto" w:fill="DEFC72"/>
          </w:tcPr>
          <w:p w:rsidR="00903B8A" w:rsidRPr="00274AC6" w:rsidRDefault="00903B8A" w:rsidP="003B72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om </w:t>
            </w:r>
            <w:r w:rsidR="003B72D8">
              <w:rPr>
                <w:rFonts w:ascii="Comic Sans MS" w:hAnsi="Comic Sans MS"/>
              </w:rPr>
              <w:t xml:space="preserve">å bli fødd på ny, frelse og dei heilage skriftene. </w:t>
            </w:r>
          </w:p>
        </w:tc>
        <w:tc>
          <w:tcPr>
            <w:tcW w:w="227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784" w:type="pct"/>
            <w:shd w:val="clear" w:color="auto" w:fill="FABF8F" w:themeFill="accent6" w:themeFillTint="99"/>
          </w:tcPr>
          <w:p w:rsidR="00903B8A" w:rsidRPr="00274AC6" w:rsidRDefault="00903B8A" w:rsidP="003B72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Vi i verda: </w:t>
            </w:r>
            <w:r w:rsidR="003B72D8">
              <w:rPr>
                <w:rFonts w:ascii="Comic Sans MS" w:hAnsi="Comic Sans MS"/>
                <w:b/>
              </w:rPr>
              <w:t>Hinduisme</w:t>
            </w:r>
          </w:p>
        </w:tc>
      </w:tr>
      <w:tr w:rsidR="00055005" w:rsidRPr="0045631A" w:rsidTr="007B09A8">
        <w:tc>
          <w:tcPr>
            <w:tcW w:w="398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6"/>
              <w:outlineLvl w:val="5"/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</w:pPr>
            <w:r w:rsidRPr="00934614"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  <w:t>K/H</w:t>
            </w:r>
          </w:p>
        </w:tc>
        <w:tc>
          <w:tcPr>
            <w:tcW w:w="2591" w:type="pct"/>
            <w:shd w:val="clear" w:color="auto" w:fill="DEFC72"/>
          </w:tcPr>
          <w:p w:rsidR="00903B8A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bearbeide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eit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treemne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utifrå ei arbeidsteikning. </w:t>
            </w:r>
          </w:p>
          <w:p w:rsidR="003B72D8" w:rsidRPr="00274AC6" w:rsidRDefault="003B72D8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vere med å lage eit bilete av eggekartong. </w:t>
            </w:r>
          </w:p>
        </w:tc>
        <w:tc>
          <w:tcPr>
            <w:tcW w:w="227" w:type="pct"/>
            <w:shd w:val="clear" w:color="auto" w:fill="FABF8F" w:themeFill="accent6" w:themeFillTint="99"/>
          </w:tcPr>
          <w:p w:rsidR="00903B8A" w:rsidRPr="009C6B98" w:rsidRDefault="00903B8A" w:rsidP="00903B8A">
            <w:pPr>
              <w:rPr>
                <w:rFonts w:ascii="Comic Sans MS" w:hAnsi="Comic Sans MS" w:cs="Courier New"/>
              </w:rPr>
            </w:pPr>
            <w:r w:rsidRPr="009C6B98">
              <w:rPr>
                <w:rFonts w:ascii="Comic Sans MS" w:hAnsi="Comic Sans MS" w:cs="Courier New"/>
              </w:rPr>
              <w:sym w:font="Wingdings" w:char="F04A"/>
            </w:r>
            <w:r w:rsidRPr="009C6B98">
              <w:rPr>
                <w:rFonts w:ascii="Comic Sans MS" w:hAnsi="Comic Sans MS" w:cs="Courier New"/>
              </w:rPr>
              <w:t xml:space="preserve"> </w:t>
            </w:r>
          </w:p>
        </w:tc>
        <w:tc>
          <w:tcPr>
            <w:tcW w:w="1784" w:type="pct"/>
            <w:shd w:val="clear" w:color="auto" w:fill="FABF8F" w:themeFill="accent6" w:themeFillTint="99"/>
          </w:tcPr>
          <w:p w:rsidR="00903B8A" w:rsidRDefault="00903B8A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Skilt </w:t>
            </w:r>
          </w:p>
          <w:p w:rsidR="003B72D8" w:rsidRPr="00274AC6" w:rsidRDefault="003B72D8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Prosjekt: «</w:t>
            </w:r>
            <w:proofErr w:type="spellStart"/>
            <w:r>
              <w:rPr>
                <w:rFonts w:ascii="Comic Sans MS" w:hAnsi="Comic Sans MS"/>
                <w:b/>
              </w:rPr>
              <w:t>Lyddempande</w:t>
            </w:r>
            <w:proofErr w:type="spellEnd"/>
            <w:r>
              <w:rPr>
                <w:rFonts w:ascii="Comic Sans MS" w:hAnsi="Comic Sans MS"/>
                <w:b/>
              </w:rPr>
              <w:t xml:space="preserve"> kunst»</w:t>
            </w:r>
          </w:p>
        </w:tc>
      </w:tr>
      <w:tr w:rsidR="00055005" w:rsidRPr="0045631A" w:rsidTr="007B09A8">
        <w:tc>
          <w:tcPr>
            <w:tcW w:w="398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Gym</w:t>
            </w:r>
          </w:p>
        </w:tc>
        <w:tc>
          <w:tcPr>
            <w:tcW w:w="2591" w:type="pct"/>
            <w:shd w:val="clear" w:color="auto" w:fill="DEFC72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784" w:type="pct"/>
            <w:shd w:val="clear" w:color="auto" w:fill="FABF8F" w:themeFill="accent6" w:themeFillTint="99"/>
          </w:tcPr>
          <w:p w:rsidR="00903B8A" w:rsidRPr="00223041" w:rsidRDefault="00903B8A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eastAsia="nn-NO"/>
              </w:rPr>
              <w:t>Styrkeløype</w:t>
            </w:r>
          </w:p>
        </w:tc>
      </w:tr>
      <w:tr w:rsidR="00055005" w:rsidRPr="0045631A" w:rsidTr="007B09A8">
        <w:tc>
          <w:tcPr>
            <w:tcW w:w="398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Kor</w:t>
            </w:r>
          </w:p>
        </w:tc>
        <w:tc>
          <w:tcPr>
            <w:tcW w:w="2591" w:type="pct"/>
            <w:shd w:val="clear" w:color="auto" w:fill="DEFC72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84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«Kor arti»</w:t>
            </w:r>
            <w:r w:rsidR="007B09A8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="00412BD7">
              <w:rPr>
                <w:rFonts w:ascii="Comic Sans MS" w:hAnsi="Comic Sans MS"/>
                <w:sz w:val="22"/>
                <w:szCs w:val="22"/>
              </w:rPr>
              <w:t xml:space="preserve">Songar: </w:t>
            </w:r>
            <w:r w:rsidR="007B09A8">
              <w:rPr>
                <w:rFonts w:ascii="Comic Sans MS" w:hAnsi="Comic Sans MS"/>
                <w:sz w:val="22"/>
                <w:szCs w:val="22"/>
              </w:rPr>
              <w:t xml:space="preserve">Reven på hønsejakt, Dyrlege Hambo, Vinter og </w:t>
            </w:r>
            <w:proofErr w:type="spellStart"/>
            <w:r w:rsidR="007B09A8">
              <w:rPr>
                <w:rFonts w:ascii="Comic Sans MS" w:hAnsi="Comic Sans MS"/>
                <w:sz w:val="22"/>
                <w:szCs w:val="22"/>
              </w:rPr>
              <w:t>sne</w:t>
            </w:r>
            <w:proofErr w:type="spellEnd"/>
            <w:r w:rsidR="007B09A8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="007B09A8">
              <w:rPr>
                <w:rFonts w:ascii="Comic Sans MS" w:hAnsi="Comic Sans MS"/>
                <w:sz w:val="22"/>
                <w:szCs w:val="22"/>
              </w:rPr>
              <w:t>m.m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055005" w:rsidRPr="0045631A" w:rsidTr="007B09A8">
        <w:trPr>
          <w:trHeight w:val="483"/>
        </w:trPr>
        <w:tc>
          <w:tcPr>
            <w:tcW w:w="398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PALS</w:t>
            </w:r>
          </w:p>
          <w:p w:rsidR="00903B8A" w:rsidRPr="002A67DB" w:rsidRDefault="00ED585F" w:rsidP="00903B8A">
            <w:pPr>
              <w:rPr>
                <w:lang w:eastAsia="nb-NO"/>
              </w:rPr>
            </w:pPr>
            <w:r>
              <w:rPr>
                <w:rFonts w:ascii="Comic Sans MS" w:hAnsi="Comic Sans MS"/>
                <w:b/>
                <w:lang w:eastAsia="nb-NO"/>
              </w:rPr>
              <w:t>Ute</w:t>
            </w:r>
          </w:p>
        </w:tc>
        <w:tc>
          <w:tcPr>
            <w:tcW w:w="2591" w:type="pct"/>
            <w:shd w:val="clear" w:color="auto" w:fill="DEFC72"/>
          </w:tcPr>
          <w:p w:rsidR="00903B8A" w:rsidRPr="00274AC6" w:rsidRDefault="003E13A7" w:rsidP="003E13A7">
            <w:pPr>
              <w:rPr>
                <w:rFonts w:ascii="Comic Sans MS" w:hAnsi="Comic Sans MS"/>
                <w:noProof/>
                <w:lang w:eastAsia="nn-NO"/>
              </w:rPr>
            </w:pPr>
            <w:r>
              <w:rPr>
                <w:rFonts w:ascii="Comic Sans MS" w:hAnsi="Comic Sans MS"/>
                <w:noProof/>
                <w:lang w:eastAsia="nn-NO"/>
              </w:rPr>
              <w:t>Eg skal repetere forventningane</w:t>
            </w:r>
            <w:r w:rsidR="00C31616">
              <w:rPr>
                <w:rFonts w:ascii="Comic Sans MS" w:hAnsi="Comic Sans MS"/>
                <w:noProof/>
                <w:lang w:eastAsia="nn-NO"/>
              </w:rPr>
              <w:t xml:space="preserve"> om respekt, ansvar og omsorg på uteområdet. </w:t>
            </w:r>
            <w:r w:rsidR="00903B8A">
              <w:rPr>
                <w:rFonts w:ascii="Comic Sans MS" w:hAnsi="Comic Sans MS"/>
                <w:noProof/>
                <w:lang w:eastAsia="nn-NO"/>
              </w:rPr>
              <w:t xml:space="preserve"> </w:t>
            </w:r>
          </w:p>
        </w:tc>
        <w:tc>
          <w:tcPr>
            <w:tcW w:w="227" w:type="pct"/>
            <w:shd w:val="clear" w:color="auto" w:fill="FABF8F" w:themeFill="accent6" w:themeFillTint="99"/>
          </w:tcPr>
          <w:p w:rsidR="00903B8A" w:rsidRDefault="00903B8A" w:rsidP="00903B8A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 </w:t>
            </w:r>
          </w:p>
          <w:p w:rsidR="00903B8A" w:rsidRPr="00274AC6" w:rsidRDefault="00903B8A" w:rsidP="00903B8A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784" w:type="pct"/>
            <w:shd w:val="clear" w:color="auto" w:fill="FABF8F" w:themeFill="accent6" w:themeFillTint="99"/>
          </w:tcPr>
          <w:p w:rsidR="00903B8A" w:rsidRPr="007805BC" w:rsidRDefault="00055005" w:rsidP="00903B8A">
            <w:pPr>
              <w:pStyle w:val="Brdtekst211"/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</w:pP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2182D326" wp14:editId="32EB2CBA">
                  <wp:extent cx="509383" cy="360000"/>
                  <wp:effectExtent l="0" t="0" r="5080" b="2540"/>
                  <wp:docPr id="2" name="Bilde 2" descr="C:\Users\Brukar\Documents\PALS  cd\15piktogram\15piktogram_m-tekst\15piktogram_nynorsk\jpeg_nynorsk\jpeg_nynorsk_A4_150dpi\Hels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ukar\Documents\PALS  cd\15piktogram\15piktogram_m-tekst\15piktogram_nynorsk\jpeg_nynorsk\jpeg_nynorsk_A4_150dpi\Hels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031F9FD6" wp14:editId="6F43740F">
                  <wp:extent cx="509383" cy="360000"/>
                  <wp:effectExtent l="0" t="0" r="5080" b="2540"/>
                  <wp:docPr id="8" name="Bilde 8" descr="C:\Users\Brukar\Documents\PALS  cd\15piktogram\15piktogram_m-tekst\15piktogram_nynorsk\jpeg_nynorsk\jpeg_nynorsk_A4_150dpi\Ver-ein-god-venn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ukar\Documents\PALS  cd\15piktogram\15piktogram_m-tekst\15piktogram_nynorsk\jpeg_nynorsk\jpeg_nynorsk_A4_150dpi\Ver-ein-god-venn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09C860CF" wp14:editId="6736AB41">
                  <wp:extent cx="509383" cy="360000"/>
                  <wp:effectExtent l="0" t="0" r="5080" b="2540"/>
                  <wp:docPr id="6" name="Bilde 6" descr="C:\Users\Brukar\Documents\PALS  cd\15piktogram\15piktogram_m-tekst\15piktogram_nynorsk\jpeg_nynorsk\jpeg_nynorsk_A4_150dpi\Presis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ukar\Documents\PALS  cd\15piktogram\15piktogram_m-tekst\15piktogram_nynorsk\jpeg_nynorsk\jpeg_nynorsk_A4_150dpi\Presis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3754D673" wp14:editId="4CB3BA97">
                  <wp:extent cx="509383" cy="360000"/>
                  <wp:effectExtent l="0" t="0" r="5080" b="2540"/>
                  <wp:docPr id="1" name="Bilde 1" descr="C:\Users\Brukar\Documents\PALS  cd\15piktogram\15piktogram_m-tekst\15piktogram_nynorsk\jpeg_nynorsk\jpeg_nynorsk_A4_150dpi\Armar-og-bein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Documents\PALS  cd\15piktogram\15piktogram_m-tekst\15piktogram_nynorsk\jpeg_nynorsk\jpeg_nynorsk_A4_150dpi\Armar-og-bein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13A7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152A5526" wp14:editId="14115798">
                  <wp:extent cx="509383" cy="360000"/>
                  <wp:effectExtent l="0" t="0" r="5080" b="2540"/>
                  <wp:docPr id="7" name="Bilde 7" descr="C:\Users\Brukar\Documents\PALS  cd\15piktogram\15piktogram_m-tekst\15piktogram_nynorsk\jpeg_nynorsk\jpeg_nynorsk_A4_150dpi\Ta-vare-på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ukar\Documents\PALS  cd\15piktogram\15piktogram_m-tekst\15piktogram_nynorsk\jpeg_nynorsk\jpeg_nynorsk_A4_150dpi\Ta-vare-på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13A7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75E97439" wp14:editId="181CACAA">
                  <wp:extent cx="509383" cy="360000"/>
                  <wp:effectExtent l="0" t="0" r="5080" b="2540"/>
                  <wp:docPr id="9" name="Bilde 9" descr="C:\Users\Brukar\Documents\PALS  cd\15piktogram\15piktogram_m-tekst\15piktogram_nynorsk\jpeg_nynorsk\jpeg_nynorsk_A4_150dpi\Hjelp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rukar\Documents\PALS  cd\15piktogram\15piktogram_m-tekst\15piktogram_nynorsk\jpeg_nynorsk\jpeg_nynorsk_A4_150dpi\Hjelp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3B8A" w:rsidRPr="00274AC6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t xml:space="preserve">  </w:t>
            </w:r>
          </w:p>
          <w:p w:rsidR="00903B8A" w:rsidRPr="00274AC6" w:rsidRDefault="00903B8A" w:rsidP="00903B8A">
            <w:pPr>
              <w:pStyle w:val="Brdtekst211"/>
              <w:rPr>
                <w:rFonts w:ascii="Comic Sans MS" w:hAnsi="Comic Sans MS"/>
                <w:b w:val="0"/>
                <w:sz w:val="22"/>
                <w:szCs w:val="22"/>
              </w:rPr>
            </w:pPr>
          </w:p>
        </w:tc>
      </w:tr>
      <w:tr w:rsidR="00055005" w:rsidRPr="0045631A" w:rsidTr="007B09A8">
        <w:tc>
          <w:tcPr>
            <w:tcW w:w="398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Steg for steg</w:t>
            </w:r>
          </w:p>
        </w:tc>
        <w:tc>
          <w:tcPr>
            <w:tcW w:w="2591" w:type="pct"/>
            <w:shd w:val="clear" w:color="auto" w:fill="DEFC72"/>
          </w:tcPr>
          <w:p w:rsidR="00903B8A" w:rsidRDefault="00903B8A" w:rsidP="00903B8A">
            <w:pPr>
              <w:rPr>
                <w:rFonts w:ascii="Comic Sans MS" w:hAnsi="Comic Sans MS" w:cs="Courier New"/>
              </w:rPr>
            </w:pPr>
            <w:r>
              <w:rPr>
                <w:rFonts w:ascii="Comic Sans MS" w:hAnsi="Comic Sans MS" w:cs="Courier New"/>
              </w:rPr>
              <w:t xml:space="preserve">Eg skal få meir øving i å lytte til og respektere det andre seier og meiner. </w:t>
            </w:r>
          </w:p>
          <w:p w:rsidR="00903B8A" w:rsidRPr="00274AC6" w:rsidRDefault="00903B8A" w:rsidP="00903B8A">
            <w:pPr>
              <w:rPr>
                <w:rFonts w:ascii="Comic Sans MS" w:hAnsi="Comic Sans MS"/>
              </w:rPr>
            </w:pPr>
          </w:p>
        </w:tc>
        <w:tc>
          <w:tcPr>
            <w:tcW w:w="227" w:type="pct"/>
            <w:shd w:val="clear" w:color="auto" w:fill="FABF8F" w:themeFill="accent6" w:themeFillTint="99"/>
          </w:tcPr>
          <w:p w:rsidR="00903B8A" w:rsidRPr="002A67DB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1784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sz w:val="22"/>
                <w:szCs w:val="22"/>
              </w:rPr>
              <w:t xml:space="preserve">Respekt 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8457"/>
        <w:tblW w:w="1560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55"/>
        <w:gridCol w:w="2964"/>
        <w:gridCol w:w="3260"/>
        <w:gridCol w:w="4253"/>
        <w:gridCol w:w="3874"/>
      </w:tblGrid>
      <w:tr w:rsidR="008F4DB8" w:rsidTr="00A0419D">
        <w:tc>
          <w:tcPr>
            <w:tcW w:w="1255" w:type="dxa"/>
            <w:vMerge w:val="restart"/>
            <w:shd w:val="clear" w:color="auto" w:fill="DAEEF3" w:themeFill="accent5" w:themeFillTint="33"/>
            <w:textDirection w:val="btLr"/>
          </w:tcPr>
          <w:p w:rsidR="008F4DB8" w:rsidRPr="00B6717E" w:rsidRDefault="008F4DB8" w:rsidP="008F4DB8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6717E">
              <w:rPr>
                <w:rFonts w:ascii="Comic Sans MS" w:hAnsi="Comic Sans MS"/>
                <w:sz w:val="32"/>
                <w:szCs w:val="32"/>
              </w:rPr>
              <w:t>Heime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8F4DB8" w:rsidRPr="0045631A" w:rsidRDefault="008F4DB8" w:rsidP="008F4DB8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TYSDAG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8F4DB8" w:rsidRPr="0045631A" w:rsidRDefault="008F4DB8" w:rsidP="008F4DB8">
            <w:pPr>
              <w:pStyle w:val="Overskrift1"/>
              <w:shd w:val="clear" w:color="auto" w:fill="DAEEF3"/>
              <w:jc w:val="center"/>
              <w:outlineLvl w:val="0"/>
              <w:rPr>
                <w:rFonts w:ascii="Comic Sans MS" w:hAnsi="Comic Sans MS"/>
                <w:sz w:val="22"/>
                <w:szCs w:val="22"/>
              </w:rPr>
            </w:pPr>
            <w:r w:rsidRPr="0045631A">
              <w:rPr>
                <w:rFonts w:ascii="Comic Sans MS" w:hAnsi="Comic Sans MS"/>
                <w:sz w:val="22"/>
                <w:szCs w:val="22"/>
              </w:rPr>
              <w:t>ONSDAG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:rsidR="008F4DB8" w:rsidRPr="0045631A" w:rsidRDefault="008F4DB8" w:rsidP="008F4DB8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8F4DB8" w:rsidRPr="0045631A" w:rsidRDefault="008F4DB8" w:rsidP="008F4DB8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FREDAG</w:t>
            </w:r>
          </w:p>
        </w:tc>
      </w:tr>
      <w:tr w:rsidR="00A0419D" w:rsidTr="00A0419D">
        <w:trPr>
          <w:trHeight w:val="1795"/>
        </w:trPr>
        <w:tc>
          <w:tcPr>
            <w:tcW w:w="1255" w:type="dxa"/>
            <w:vMerge/>
            <w:shd w:val="clear" w:color="auto" w:fill="DAEEF3" w:themeFill="accent5" w:themeFillTint="33"/>
          </w:tcPr>
          <w:p w:rsidR="00A0419D" w:rsidRDefault="00A0419D" w:rsidP="008F4DB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DAEEF3" w:themeFill="accent5" w:themeFillTint="33"/>
          </w:tcPr>
          <w:p w:rsidR="00A0419D" w:rsidRPr="00350824" w:rsidRDefault="00A0419D" w:rsidP="008F4DB8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>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112-114 i Tuba Luba lesebok. Skriv fem KORLEIS-setningar og to NÅR-setningar.  </w:t>
            </w:r>
          </w:p>
          <w:p w:rsidR="00A0419D" w:rsidRPr="00350824" w:rsidRDefault="00A0419D" w:rsidP="00F374DE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Engelsk: </w:t>
            </w:r>
            <w:r>
              <w:rPr>
                <w:rFonts w:ascii="Comic Sans MS" w:hAnsi="Comic Sans MS"/>
              </w:rPr>
              <w:t>Pugg glosene frå både førre veke og denne veka.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0419D" w:rsidRPr="00A0419D" w:rsidRDefault="00A0419D" w:rsidP="00A0419D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>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114-116 i Tuba Luba lesebok.   Skriv fem KORLEIS-setningar og to NÅR-setningar.  </w:t>
            </w:r>
          </w:p>
          <w:p w:rsidR="00A0419D" w:rsidRPr="00A0419D" w:rsidRDefault="00A0419D" w:rsidP="00B349E8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Engelsk: </w:t>
            </w:r>
            <w:r>
              <w:rPr>
                <w:rFonts w:ascii="Comic Sans MS" w:hAnsi="Comic Sans MS"/>
              </w:rPr>
              <w:t xml:space="preserve">Pugg glosene frå både førre veke og denne veka. 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:rsidR="00A0419D" w:rsidRPr="00521446" w:rsidRDefault="00A0419D" w:rsidP="008F4DB8">
            <w:pPr>
              <w:shd w:val="clear" w:color="auto" w:fill="DAEEF3"/>
              <w:rPr>
                <w:rFonts w:ascii="Comic Sans MS" w:hAnsi="Comic Sans MS"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521446">
              <w:rPr>
                <w:rFonts w:ascii="Comic Sans MS" w:hAnsi="Comic Sans MS"/>
              </w:rPr>
              <w:t xml:space="preserve"> 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117-119 i Tuba Luba lesebok.   Skriv fem KORLEIS-setningar og to NÅR-setningar.  </w:t>
            </w:r>
          </w:p>
          <w:p w:rsidR="00A0419D" w:rsidRDefault="00A0419D" w:rsidP="00D454F5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  <w:p w:rsidR="00A0419D" w:rsidRPr="00521446" w:rsidRDefault="00A0419D" w:rsidP="00D454F5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Engelsk: </w:t>
            </w:r>
            <w:r>
              <w:rPr>
                <w:rFonts w:ascii="Comic Sans MS" w:hAnsi="Comic Sans MS"/>
              </w:rPr>
              <w:t>Pugg glosene frå både førre veke og denne veka.</w:t>
            </w:r>
          </w:p>
        </w:tc>
        <w:tc>
          <w:tcPr>
            <w:tcW w:w="3874" w:type="dxa"/>
            <w:shd w:val="clear" w:color="auto" w:fill="DAEEF3" w:themeFill="accent5" w:themeFillTint="33"/>
          </w:tcPr>
          <w:p w:rsidR="00A0419D" w:rsidRPr="00521446" w:rsidRDefault="00A0419D" w:rsidP="008F4DB8">
            <w:pPr>
              <w:shd w:val="clear" w:color="auto" w:fill="DAEEF3"/>
              <w:rPr>
                <w:rFonts w:ascii="Comic Sans MS" w:hAnsi="Comic Sans MS"/>
                <w:b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: </w:t>
            </w:r>
            <w:r w:rsidRPr="00521446">
              <w:rPr>
                <w:rFonts w:ascii="Comic Sans MS" w:hAnsi="Comic Sans MS"/>
              </w:rPr>
              <w:t xml:space="preserve"> 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120-122 i Tuba Luba lesebok.   Skriv fem KORLEIS-setningar og to NÅR-setningar.  </w:t>
            </w:r>
          </w:p>
          <w:p w:rsidR="00A0419D" w:rsidRPr="00521446" w:rsidRDefault="00A0419D" w:rsidP="00D454C7">
            <w:pPr>
              <w:pStyle w:val="Defaul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Engelsk: </w:t>
            </w:r>
            <w:r w:rsidRPr="00E978C0">
              <w:rPr>
                <w:rFonts w:ascii="Comic Sans MS" w:hAnsi="Comic Sans MS" w:cs="Tahoma"/>
                <w:sz w:val="22"/>
                <w:szCs w:val="22"/>
              </w:rPr>
              <w:t xml:space="preserve">Les og oversett </w:t>
            </w:r>
            <w:r>
              <w:rPr>
                <w:rFonts w:ascii="Comic Sans MS" w:hAnsi="Comic Sans MS" w:cs="Tahoma"/>
                <w:sz w:val="22"/>
                <w:szCs w:val="22"/>
              </w:rPr>
              <w:t>s.48-49 saman med ein vaksen. Øv på glosene</w:t>
            </w:r>
            <w:r w:rsidRPr="00E978C0">
              <w:rPr>
                <w:rFonts w:ascii="Comic Sans MS" w:hAnsi="Comic Sans MS" w:cs="Tahoma"/>
                <w:sz w:val="22"/>
                <w:szCs w:val="22"/>
              </w:rPr>
              <w:t>.</w:t>
            </w:r>
          </w:p>
        </w:tc>
      </w:tr>
    </w:tbl>
    <w:p w:rsidR="00D04CE4" w:rsidRPr="00E01703" w:rsidRDefault="00B61527" w:rsidP="00E01703">
      <w:pPr>
        <w:pStyle w:val="Tittel"/>
        <w:jc w:val="lef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4E35F5">
        <w:rPr>
          <w:rFonts w:ascii="Comic Sans MS" w:hAnsi="Comic Sans MS"/>
          <w:sz w:val="40"/>
          <w:szCs w:val="40"/>
        </w:rPr>
        <w:t xml:space="preserve">Veke </w:t>
      </w:r>
      <w:r w:rsidR="003978C2">
        <w:rPr>
          <w:rFonts w:ascii="Comic Sans MS" w:hAnsi="Comic Sans MS"/>
          <w:sz w:val="40"/>
          <w:szCs w:val="40"/>
        </w:rPr>
        <w:t>3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38654A">
        <w:rPr>
          <w:rFonts w:ascii="Comic Sans MS" w:hAnsi="Comic Sans MS"/>
          <w:color w:val="FF0000"/>
          <w:sz w:val="40"/>
          <w:szCs w:val="40"/>
        </w:rPr>
        <w:t xml:space="preserve"> 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794C11" w:rsidRPr="00794C11">
        <w:rPr>
          <w:rFonts w:ascii="Comic Sans MS" w:hAnsi="Comic Sans MS"/>
          <w:sz w:val="40"/>
          <w:szCs w:val="40"/>
        </w:rPr>
        <w:t xml:space="preserve">4.klasse </w:t>
      </w:r>
      <w:r w:rsidR="00794C11">
        <w:rPr>
          <w:rFonts w:ascii="Comic Sans MS" w:hAnsi="Comic Sans MS"/>
          <w:sz w:val="40"/>
          <w:szCs w:val="40"/>
        </w:rPr>
        <w:t>-</w:t>
      </w:r>
      <w:r w:rsidR="00794C11" w:rsidRPr="00794C11">
        <w:rPr>
          <w:rFonts w:ascii="Comic Sans MS" w:hAnsi="Comic Sans MS"/>
          <w:sz w:val="28"/>
          <w:szCs w:val="28"/>
        </w:rPr>
        <w:t xml:space="preserve">Ordenselev: </w:t>
      </w:r>
      <w:r w:rsidR="0068329A">
        <w:rPr>
          <w:rFonts w:ascii="Comic Sans MS" w:hAnsi="Comic Sans MS"/>
          <w:sz w:val="28"/>
          <w:szCs w:val="28"/>
        </w:rPr>
        <w:t>Trygve</w:t>
      </w:r>
      <w:bookmarkStart w:id="0" w:name="_GoBack"/>
      <w:bookmarkEnd w:id="0"/>
    </w:p>
    <w:p w:rsidR="007B09A8" w:rsidRDefault="007B09A8" w:rsidP="005E7D62">
      <w:pPr>
        <w:spacing w:after="0"/>
        <w:rPr>
          <w:rFonts w:ascii="Comic Sans MS" w:hAnsi="Comic Sans MS"/>
          <w:b/>
          <w:sz w:val="24"/>
          <w:szCs w:val="24"/>
        </w:rPr>
      </w:pPr>
    </w:p>
    <w:p w:rsidR="00311B00" w:rsidRPr="00736F26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 xml:space="preserve">Melding til elevar og føresette: </w:t>
      </w:r>
    </w:p>
    <w:p w:rsidR="00311B00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Ny veke igjen… Vi er godt i gong med dei første lesebøkene i Damms leseunivers. Veldig kjekt og motiverande for elevane med småbøker, der nivå og interesse er tilpassa kvar enkelt elev. Damms leseunivers er utvikla med </w:t>
      </w:r>
      <w:proofErr w:type="spellStart"/>
      <w:r>
        <w:rPr>
          <w:rFonts w:ascii="Comic Sans MS" w:hAnsi="Comic Sans MS"/>
          <w:b/>
          <w:sz w:val="24"/>
          <w:szCs w:val="24"/>
        </w:rPr>
        <w:t>utg.pkt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i nyare leseforsking der </w:t>
      </w:r>
      <w:proofErr w:type="spellStart"/>
      <w:r>
        <w:rPr>
          <w:rFonts w:ascii="Comic Sans MS" w:hAnsi="Comic Sans MS"/>
          <w:b/>
          <w:sz w:val="24"/>
          <w:szCs w:val="24"/>
        </w:rPr>
        <w:t>stadier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i leseutviklinga er sentral for å få god lesekunnskap. Lesesenteret i Stavanger har vore med på å utvikle dette verket og kriteriene for bøkene er at dei skal ha breidde i emne, og gi gode leseopplevingar både gjennom tekst og bilde. Vidare er det viktig at det er ein tydeleg progresjon når det gjeld </w:t>
      </w:r>
      <w:proofErr w:type="spellStart"/>
      <w:r>
        <w:rPr>
          <w:rFonts w:ascii="Comic Sans MS" w:hAnsi="Comic Sans MS"/>
          <w:b/>
          <w:sz w:val="24"/>
          <w:szCs w:val="24"/>
        </w:rPr>
        <w:t>antal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sider, linjer og linjebreidde, og at illustrasjonane skal både støtte og utvide teksten. Språklege aspekt med variasjon i form, innhald og språkbruk er også ein faktor. </w:t>
      </w:r>
    </w:p>
    <w:p w:rsidR="00311B00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Damms leseunivers nyttar vi no først og fremst på skulen, med tilpassa oppgåver til lesebøkene. </w:t>
      </w:r>
    </w:p>
    <w:p w:rsidR="00311B00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Som de ser så fortset vi med Fokusord til leseleksa. På skulen arbeider vi mykje med korleis vi skriv både spørjesetningar og korleis vi svarar på eit spørsmål i heil setning. Begge desse setningane skal kunne stå aleine og den som les skal kunne forstå meininga og innhaldet. </w:t>
      </w:r>
    </w:p>
    <w:p w:rsidR="00311B00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Det er matteleksefri denne veka. Vi arbeider med rotasjon og symmetri på skulen. </w:t>
      </w:r>
    </w:p>
    <w:p w:rsidR="00311B00" w:rsidRPr="00736F26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Hugs </w:t>
      </w:r>
      <w:proofErr w:type="spellStart"/>
      <w:r>
        <w:rPr>
          <w:rFonts w:ascii="Comic Sans MS" w:hAnsi="Comic Sans MS"/>
          <w:b/>
          <w:sz w:val="24"/>
          <w:szCs w:val="24"/>
        </w:rPr>
        <w:t>gymklede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og engelskleksa!!!!!!  </w:t>
      </w:r>
      <w:r w:rsidRPr="00736F26">
        <w:rPr>
          <w:rFonts w:ascii="Comic Sans MS" w:hAnsi="Comic Sans MS"/>
          <w:b/>
          <w:sz w:val="24"/>
          <w:szCs w:val="24"/>
        </w:rPr>
        <w:t xml:space="preserve">God skuleveke! </w:t>
      </w:r>
    </w:p>
    <w:p w:rsidR="00311B00" w:rsidRPr="00736F26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>Helsing Åse</w:t>
      </w:r>
    </w:p>
    <w:p w:rsidR="00311B00" w:rsidRPr="00736F26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311B00" w:rsidRPr="00736F26" w:rsidRDefault="00311B00" w:rsidP="00311B00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 xml:space="preserve">Åse </w:t>
      </w:r>
      <w:proofErr w:type="spellStart"/>
      <w:r w:rsidRPr="00736F26">
        <w:rPr>
          <w:rFonts w:ascii="Comic Sans MS" w:hAnsi="Comic Sans MS"/>
          <w:b/>
          <w:sz w:val="24"/>
          <w:szCs w:val="24"/>
        </w:rPr>
        <w:t>tlf</w:t>
      </w:r>
      <w:proofErr w:type="spellEnd"/>
      <w:r w:rsidRPr="00736F26">
        <w:rPr>
          <w:rFonts w:ascii="Comic Sans MS" w:hAnsi="Comic Sans MS"/>
          <w:b/>
          <w:sz w:val="24"/>
          <w:szCs w:val="24"/>
        </w:rPr>
        <w:t xml:space="preserve">: 97694187 </w:t>
      </w:r>
      <w:proofErr w:type="spellStart"/>
      <w:r w:rsidRPr="00736F26">
        <w:rPr>
          <w:rFonts w:ascii="Comic Sans MS" w:hAnsi="Comic Sans MS"/>
          <w:b/>
          <w:sz w:val="24"/>
          <w:szCs w:val="24"/>
        </w:rPr>
        <w:t>Skulemail</w:t>
      </w:r>
      <w:proofErr w:type="spellEnd"/>
      <w:r w:rsidRPr="00736F26">
        <w:rPr>
          <w:rFonts w:ascii="Comic Sans MS" w:hAnsi="Comic Sans MS"/>
          <w:b/>
          <w:sz w:val="24"/>
          <w:szCs w:val="24"/>
        </w:rPr>
        <w:t xml:space="preserve">: Ase.bardsnes.dypvik@sande-mr.kommune.no. Kontaktlærartid: måndag kl.12.30 – 13.15  </w:t>
      </w:r>
    </w:p>
    <w:p w:rsidR="002A5CA8" w:rsidRPr="000E21D3" w:rsidRDefault="00311B00" w:rsidP="00311B00">
      <w:pPr>
        <w:spacing w:after="0"/>
        <w:rPr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 xml:space="preserve">Tlf. til skulen: 70026780 – Rektor  70026781 – Personalrom   70026782 – Arbeidsrom </w:t>
      </w:r>
      <w:r w:rsidRPr="00736F26">
        <w:rPr>
          <w:rFonts w:ascii="Comic Sans MS" w:hAnsi="Comic Sans MS"/>
          <w:b/>
          <w:sz w:val="24"/>
          <w:szCs w:val="24"/>
        </w:rPr>
        <w:tab/>
        <w:t xml:space="preserve">                            </w:t>
      </w:r>
    </w:p>
    <w:sectPr w:rsidR="002A5CA8" w:rsidRPr="000E21D3" w:rsidSect="00794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t Brus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11"/>
    <w:rsid w:val="000039CE"/>
    <w:rsid w:val="00040348"/>
    <w:rsid w:val="00055005"/>
    <w:rsid w:val="00077C85"/>
    <w:rsid w:val="00094BB6"/>
    <w:rsid w:val="000C1C9F"/>
    <w:rsid w:val="000C4C2A"/>
    <w:rsid w:val="000D45C0"/>
    <w:rsid w:val="000E21D3"/>
    <w:rsid w:val="000E223F"/>
    <w:rsid w:val="000F60C6"/>
    <w:rsid w:val="000F79A3"/>
    <w:rsid w:val="00112F85"/>
    <w:rsid w:val="0012603B"/>
    <w:rsid w:val="001471A9"/>
    <w:rsid w:val="001645EE"/>
    <w:rsid w:val="00187D53"/>
    <w:rsid w:val="001A41A2"/>
    <w:rsid w:val="001B3140"/>
    <w:rsid w:val="001B4EE0"/>
    <w:rsid w:val="001C7DB1"/>
    <w:rsid w:val="001D1101"/>
    <w:rsid w:val="001D4E32"/>
    <w:rsid w:val="001E60B6"/>
    <w:rsid w:val="001F4789"/>
    <w:rsid w:val="001F7E38"/>
    <w:rsid w:val="00205EEA"/>
    <w:rsid w:val="002216CE"/>
    <w:rsid w:val="00221A3D"/>
    <w:rsid w:val="00223041"/>
    <w:rsid w:val="002341C6"/>
    <w:rsid w:val="00242E39"/>
    <w:rsid w:val="00245410"/>
    <w:rsid w:val="00246E4D"/>
    <w:rsid w:val="0024722F"/>
    <w:rsid w:val="00251407"/>
    <w:rsid w:val="00291A41"/>
    <w:rsid w:val="002A11CA"/>
    <w:rsid w:val="002A5CA8"/>
    <w:rsid w:val="002A693C"/>
    <w:rsid w:val="002B15E0"/>
    <w:rsid w:val="002E7934"/>
    <w:rsid w:val="002F4480"/>
    <w:rsid w:val="00311B00"/>
    <w:rsid w:val="00317563"/>
    <w:rsid w:val="003218CB"/>
    <w:rsid w:val="00327220"/>
    <w:rsid w:val="003278FE"/>
    <w:rsid w:val="00360833"/>
    <w:rsid w:val="0037027B"/>
    <w:rsid w:val="0038654A"/>
    <w:rsid w:val="00387458"/>
    <w:rsid w:val="003978C2"/>
    <w:rsid w:val="003A4D46"/>
    <w:rsid w:val="003B6581"/>
    <w:rsid w:val="003B72D8"/>
    <w:rsid w:val="003D5698"/>
    <w:rsid w:val="003E13A7"/>
    <w:rsid w:val="003F68C8"/>
    <w:rsid w:val="004074BA"/>
    <w:rsid w:val="00412BD7"/>
    <w:rsid w:val="0041702E"/>
    <w:rsid w:val="004172EF"/>
    <w:rsid w:val="004435EE"/>
    <w:rsid w:val="004546E0"/>
    <w:rsid w:val="00471944"/>
    <w:rsid w:val="004757DD"/>
    <w:rsid w:val="00480034"/>
    <w:rsid w:val="004800B1"/>
    <w:rsid w:val="00480453"/>
    <w:rsid w:val="0049534A"/>
    <w:rsid w:val="004D01F6"/>
    <w:rsid w:val="004E35F5"/>
    <w:rsid w:val="004E3796"/>
    <w:rsid w:val="004E3ECC"/>
    <w:rsid w:val="004F7173"/>
    <w:rsid w:val="005141DA"/>
    <w:rsid w:val="00516332"/>
    <w:rsid w:val="0051796D"/>
    <w:rsid w:val="00517B31"/>
    <w:rsid w:val="00521446"/>
    <w:rsid w:val="00522150"/>
    <w:rsid w:val="00524589"/>
    <w:rsid w:val="00537CDE"/>
    <w:rsid w:val="00542E63"/>
    <w:rsid w:val="00561B3B"/>
    <w:rsid w:val="00561F78"/>
    <w:rsid w:val="00574ED8"/>
    <w:rsid w:val="005A4B1F"/>
    <w:rsid w:val="005B0850"/>
    <w:rsid w:val="005B3B0A"/>
    <w:rsid w:val="005C3607"/>
    <w:rsid w:val="005C6EC5"/>
    <w:rsid w:val="005D07D8"/>
    <w:rsid w:val="005D6674"/>
    <w:rsid w:val="005E1C67"/>
    <w:rsid w:val="005E7D62"/>
    <w:rsid w:val="00610244"/>
    <w:rsid w:val="006129CD"/>
    <w:rsid w:val="006338E7"/>
    <w:rsid w:val="006531B5"/>
    <w:rsid w:val="00653DB1"/>
    <w:rsid w:val="006641E7"/>
    <w:rsid w:val="00665AEC"/>
    <w:rsid w:val="0068329A"/>
    <w:rsid w:val="006846E6"/>
    <w:rsid w:val="006A51DD"/>
    <w:rsid w:val="006B71D3"/>
    <w:rsid w:val="006C2BEE"/>
    <w:rsid w:val="007002E1"/>
    <w:rsid w:val="0070187A"/>
    <w:rsid w:val="00712026"/>
    <w:rsid w:val="00722BBB"/>
    <w:rsid w:val="00755657"/>
    <w:rsid w:val="0077747B"/>
    <w:rsid w:val="007800DC"/>
    <w:rsid w:val="0078405A"/>
    <w:rsid w:val="00790B94"/>
    <w:rsid w:val="00794679"/>
    <w:rsid w:val="00794C11"/>
    <w:rsid w:val="007950A6"/>
    <w:rsid w:val="007A32AC"/>
    <w:rsid w:val="007B09A8"/>
    <w:rsid w:val="007B362A"/>
    <w:rsid w:val="007B471F"/>
    <w:rsid w:val="007B5E26"/>
    <w:rsid w:val="007B63CD"/>
    <w:rsid w:val="007B7CAA"/>
    <w:rsid w:val="007D1642"/>
    <w:rsid w:val="007F1553"/>
    <w:rsid w:val="007F1993"/>
    <w:rsid w:val="008038D0"/>
    <w:rsid w:val="00810FC1"/>
    <w:rsid w:val="00834416"/>
    <w:rsid w:val="00842F9B"/>
    <w:rsid w:val="00843D8A"/>
    <w:rsid w:val="00852B85"/>
    <w:rsid w:val="00853B6F"/>
    <w:rsid w:val="0086493D"/>
    <w:rsid w:val="008716CC"/>
    <w:rsid w:val="00880906"/>
    <w:rsid w:val="0089457A"/>
    <w:rsid w:val="00895887"/>
    <w:rsid w:val="008965BE"/>
    <w:rsid w:val="008B169B"/>
    <w:rsid w:val="008B1E3A"/>
    <w:rsid w:val="008B610B"/>
    <w:rsid w:val="008C043B"/>
    <w:rsid w:val="008D7C06"/>
    <w:rsid w:val="008E39AD"/>
    <w:rsid w:val="008F4DB8"/>
    <w:rsid w:val="00902CA1"/>
    <w:rsid w:val="00903B8A"/>
    <w:rsid w:val="009053B1"/>
    <w:rsid w:val="009301B8"/>
    <w:rsid w:val="00934614"/>
    <w:rsid w:val="0094679A"/>
    <w:rsid w:val="0095456F"/>
    <w:rsid w:val="00956B02"/>
    <w:rsid w:val="0096551F"/>
    <w:rsid w:val="00980212"/>
    <w:rsid w:val="00982C19"/>
    <w:rsid w:val="00985DDC"/>
    <w:rsid w:val="00987EED"/>
    <w:rsid w:val="00990CEA"/>
    <w:rsid w:val="009C6B98"/>
    <w:rsid w:val="009E197A"/>
    <w:rsid w:val="009E3576"/>
    <w:rsid w:val="009F2C6F"/>
    <w:rsid w:val="00A00D5E"/>
    <w:rsid w:val="00A0419D"/>
    <w:rsid w:val="00A06CDF"/>
    <w:rsid w:val="00A559F7"/>
    <w:rsid w:val="00A61E38"/>
    <w:rsid w:val="00A859FB"/>
    <w:rsid w:val="00A95137"/>
    <w:rsid w:val="00A96652"/>
    <w:rsid w:val="00AA79CE"/>
    <w:rsid w:val="00AB7C7A"/>
    <w:rsid w:val="00AD37DD"/>
    <w:rsid w:val="00AD7420"/>
    <w:rsid w:val="00B00ECD"/>
    <w:rsid w:val="00B14FE1"/>
    <w:rsid w:val="00B177A7"/>
    <w:rsid w:val="00B342C3"/>
    <w:rsid w:val="00B57DD8"/>
    <w:rsid w:val="00B61527"/>
    <w:rsid w:val="00B6717E"/>
    <w:rsid w:val="00B96791"/>
    <w:rsid w:val="00B96BDD"/>
    <w:rsid w:val="00BA7888"/>
    <w:rsid w:val="00BC31DB"/>
    <w:rsid w:val="00BC4684"/>
    <w:rsid w:val="00BC4AA0"/>
    <w:rsid w:val="00BD051C"/>
    <w:rsid w:val="00BD1FDB"/>
    <w:rsid w:val="00BD640B"/>
    <w:rsid w:val="00BF05AB"/>
    <w:rsid w:val="00C02061"/>
    <w:rsid w:val="00C0212A"/>
    <w:rsid w:val="00C07D43"/>
    <w:rsid w:val="00C14C31"/>
    <w:rsid w:val="00C27AF0"/>
    <w:rsid w:val="00C31616"/>
    <w:rsid w:val="00C45B77"/>
    <w:rsid w:val="00C54181"/>
    <w:rsid w:val="00C622C6"/>
    <w:rsid w:val="00C70EF2"/>
    <w:rsid w:val="00C7695F"/>
    <w:rsid w:val="00C807A4"/>
    <w:rsid w:val="00C9020F"/>
    <w:rsid w:val="00CB00F7"/>
    <w:rsid w:val="00CB75BA"/>
    <w:rsid w:val="00CC238A"/>
    <w:rsid w:val="00CD62CA"/>
    <w:rsid w:val="00CE3DA3"/>
    <w:rsid w:val="00CF7B55"/>
    <w:rsid w:val="00D01DB2"/>
    <w:rsid w:val="00D04391"/>
    <w:rsid w:val="00D04CE4"/>
    <w:rsid w:val="00D05C1C"/>
    <w:rsid w:val="00D333E1"/>
    <w:rsid w:val="00D55DCD"/>
    <w:rsid w:val="00D57BE0"/>
    <w:rsid w:val="00D607CE"/>
    <w:rsid w:val="00D621B9"/>
    <w:rsid w:val="00D74AA7"/>
    <w:rsid w:val="00D750E4"/>
    <w:rsid w:val="00DA1A83"/>
    <w:rsid w:val="00DE6934"/>
    <w:rsid w:val="00DF70A2"/>
    <w:rsid w:val="00DF7997"/>
    <w:rsid w:val="00E01703"/>
    <w:rsid w:val="00E029F2"/>
    <w:rsid w:val="00E05EF8"/>
    <w:rsid w:val="00E2578A"/>
    <w:rsid w:val="00E30830"/>
    <w:rsid w:val="00E327CA"/>
    <w:rsid w:val="00E44291"/>
    <w:rsid w:val="00E6573E"/>
    <w:rsid w:val="00EA4404"/>
    <w:rsid w:val="00EB0BFA"/>
    <w:rsid w:val="00EB48EC"/>
    <w:rsid w:val="00EC3CF4"/>
    <w:rsid w:val="00EC761E"/>
    <w:rsid w:val="00ED585F"/>
    <w:rsid w:val="00EE49A5"/>
    <w:rsid w:val="00F05700"/>
    <w:rsid w:val="00F1364B"/>
    <w:rsid w:val="00F40E74"/>
    <w:rsid w:val="00F46085"/>
    <w:rsid w:val="00F62AAA"/>
    <w:rsid w:val="00F81B4C"/>
    <w:rsid w:val="00FA25C0"/>
    <w:rsid w:val="00FB1E7A"/>
    <w:rsid w:val="00FD3B10"/>
    <w:rsid w:val="00FF24C8"/>
    <w:rsid w:val="00FF251C"/>
    <w:rsid w:val="00FF3B94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Brukar</dc:creator>
  <cp:lastModifiedBy>Brukar</cp:lastModifiedBy>
  <cp:revision>34</cp:revision>
  <dcterms:created xsi:type="dcterms:W3CDTF">2016-01-13T13:15:00Z</dcterms:created>
  <dcterms:modified xsi:type="dcterms:W3CDTF">2016-01-17T21:22:00Z</dcterms:modified>
</cp:coreProperties>
</file>